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rsidR="008365BC" w:rsidRDefault="00621137">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Episode #</w:t>
      </w:r>
      <w:r w:rsidR="00D4349E">
        <w:rPr>
          <w:rFonts w:ascii="ArialMT" w:hAnsi="ArialMT" w:cs="ArialMT"/>
          <w:b/>
          <w:bCs/>
          <w:color w:val="030005"/>
          <w:sz w:val="24"/>
          <w:szCs w:val="24"/>
        </w:rPr>
        <w:t> </w:t>
      </w:r>
      <w:r w:rsidR="00B414C3">
        <w:rPr>
          <w:rFonts w:ascii="ArialMT" w:hAnsi="ArialMT" w:cs="ArialMT"/>
          <w:b/>
          <w:bCs/>
          <w:color w:val="030005"/>
          <w:sz w:val="24"/>
          <w:szCs w:val="24"/>
        </w:rPr>
        <w:t>IN1185</w:t>
      </w:r>
      <w:bookmarkStart w:id="0" w:name="_GoBack"/>
      <w:bookmarkEnd w:id="0"/>
      <w:r w:rsidR="00AC39E4">
        <w:rPr>
          <w:rFonts w:ascii="ArialMT" w:hAnsi="ArialMT" w:cs="ArialMT"/>
          <w:b/>
          <w:bCs/>
          <w:color w:val="030005"/>
          <w:sz w:val="24"/>
          <w:szCs w:val="24"/>
        </w:rPr>
        <w:t>r</w:t>
      </w:r>
    </w:p>
    <w:p w:rsidR="008365BC" w:rsidRDefault="00B414C3">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March 2016</w:t>
      </w:r>
    </w:p>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sidR="00A97E84">
        <w:rPr>
          <w:rFonts w:ascii="ArialMT" w:hAnsi="ArialMT" w:cs="ArialMT"/>
          <w:color w:val="030005"/>
          <w:sz w:val="24"/>
          <w:szCs w:val="24"/>
        </w:rPr>
        <w:t xml:space="preserve">:    </w:t>
      </w:r>
      <w:r w:rsidR="00AC39E4">
        <w:rPr>
          <w:rFonts w:ascii="ArialMT" w:hAnsi="ArialMT" w:cs="ArialMT"/>
          <w:color w:val="030005"/>
          <w:sz w:val="24"/>
          <w:szCs w:val="24"/>
        </w:rPr>
        <w:t>Turn</w:t>
      </w:r>
      <w:r w:rsidR="00B414C3">
        <w:rPr>
          <w:rFonts w:ascii="ArialMT" w:hAnsi="ArialMT" w:cs="ArialMT"/>
          <w:color w:val="030005"/>
          <w:sz w:val="24"/>
          <w:szCs w:val="24"/>
        </w:rPr>
        <w:t xml:space="preserve"> It Up</w:t>
      </w:r>
    </w:p>
    <w:p w:rsidR="00F14C8F" w:rsidRDefault="00F14C8F">
      <w:pPr>
        <w:widowControl w:val="0"/>
        <w:autoSpaceDE w:val="0"/>
        <w:autoSpaceDN w:val="0"/>
        <w:adjustRightInd w:val="0"/>
        <w:spacing w:after="0" w:line="240" w:lineRule="auto"/>
        <w:ind w:right="-2"/>
        <w:rPr>
          <w:rFonts w:ascii="ArialMT" w:hAnsi="ArialMT" w:cs="ArialMT"/>
          <w:color w:val="030005"/>
          <w:sz w:val="24"/>
          <w:szCs w:val="24"/>
        </w:rPr>
      </w:pPr>
    </w:p>
    <w:p w:rsidR="00F14C8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sidR="00A97E84">
        <w:rPr>
          <w:rFonts w:ascii="ArialMT" w:hAnsi="ArialMT" w:cs="ArialMT"/>
          <w:color w:val="030005"/>
          <w:sz w:val="24"/>
          <w:szCs w:val="24"/>
        </w:rPr>
        <w:t xml:space="preserve">  </w:t>
      </w:r>
      <w:r w:rsidR="0014224A">
        <w:rPr>
          <w:rFonts w:ascii="ArialMT" w:hAnsi="ArialMT" w:cs="ArialMT"/>
          <w:bCs/>
          <w:color w:val="030005"/>
          <w:sz w:val="24"/>
          <w:szCs w:val="24"/>
        </w:rPr>
        <w:t xml:space="preserve">While pumping up the volume on the television set is a common practice for those of us over 70, the result is not always comfortable for others in the room.  But what if you could target the audio to a single spot in the room?  </w:t>
      </w:r>
    </w:p>
    <w:p w:rsidR="00E95374" w:rsidRDefault="00E95374">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...bringing you stories behind the ideas that shape our future. </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3940C5" w:rsidRDefault="00B64110"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
          <w:bCs/>
          <w:color w:val="030005"/>
          <w:sz w:val="24"/>
          <w:szCs w:val="24"/>
        </w:rPr>
        <w:t xml:space="preserve">HOST:  </w:t>
      </w:r>
      <w:r w:rsidR="0014224A">
        <w:rPr>
          <w:rFonts w:ascii="ArialMT" w:hAnsi="ArialMT" w:cs="ArialMT"/>
          <w:bCs/>
          <w:color w:val="030005"/>
          <w:sz w:val="24"/>
          <w:szCs w:val="24"/>
        </w:rPr>
        <w:t xml:space="preserve">Managing the volume on the television can sometimes make family viewing a hassle. But a </w:t>
      </w:r>
      <w:r w:rsidR="003940C5">
        <w:rPr>
          <w:rFonts w:ascii="ArialMT" w:hAnsi="ArialMT" w:cs="ArialMT"/>
          <w:bCs/>
          <w:color w:val="030005"/>
          <w:sz w:val="24"/>
          <w:szCs w:val="24"/>
        </w:rPr>
        <w:t xml:space="preserve">Ph.D. </w:t>
      </w:r>
      <w:r w:rsidR="003940C5" w:rsidRPr="0014224A">
        <w:rPr>
          <w:rFonts w:ascii="ArialMT" w:hAnsi="ArialMT" w:cs="ArialMT"/>
          <w:bCs/>
          <w:color w:val="FF0000"/>
          <w:sz w:val="24"/>
          <w:szCs w:val="24"/>
        </w:rPr>
        <w:t xml:space="preserve">(PHD) </w:t>
      </w:r>
      <w:r w:rsidR="003940C5">
        <w:rPr>
          <w:rFonts w:ascii="ArialMT" w:hAnsi="ArialMT" w:cs="ArialMT"/>
          <w:bCs/>
          <w:color w:val="030005"/>
          <w:sz w:val="24"/>
          <w:szCs w:val="24"/>
        </w:rPr>
        <w:t xml:space="preserve">student at the University of Southampton </w:t>
      </w:r>
      <w:r w:rsidR="0014224A">
        <w:rPr>
          <w:rFonts w:ascii="ArialMT" w:hAnsi="ArialMT" w:cs="ArialMT"/>
          <w:bCs/>
          <w:color w:val="030005"/>
          <w:sz w:val="24"/>
          <w:szCs w:val="24"/>
        </w:rPr>
        <w:t>may have a solution</w:t>
      </w:r>
      <w:r w:rsidR="003940C5">
        <w:rPr>
          <w:rFonts w:ascii="ArialMT" w:hAnsi="ArialMT" w:cs="ArialMT"/>
          <w:bCs/>
          <w:color w:val="030005"/>
          <w:sz w:val="24"/>
          <w:szCs w:val="24"/>
        </w:rPr>
        <w:t xml:space="preserve">.  Using an array of eight loudspeakers arranged in a line, </w:t>
      </w:r>
      <w:r w:rsidR="0014224A">
        <w:rPr>
          <w:rFonts w:ascii="ArialMT" w:hAnsi="ArialMT" w:cs="ArialMT"/>
          <w:bCs/>
          <w:color w:val="030005"/>
          <w:sz w:val="24"/>
          <w:szCs w:val="24"/>
        </w:rPr>
        <w:t>high-volume sound is projected to a focused spot in the room.</w:t>
      </w:r>
    </w:p>
    <w:p w:rsidR="003940C5" w:rsidRDefault="003940C5" w:rsidP="00E95374">
      <w:pPr>
        <w:widowControl w:val="0"/>
        <w:autoSpaceDE w:val="0"/>
        <w:autoSpaceDN w:val="0"/>
        <w:adjustRightInd w:val="0"/>
        <w:spacing w:after="0" w:line="240" w:lineRule="auto"/>
        <w:ind w:right="-2"/>
        <w:rPr>
          <w:rFonts w:ascii="ArialMT" w:hAnsi="ArialMT" w:cs="ArialMT"/>
          <w:bCs/>
          <w:color w:val="030005"/>
          <w:sz w:val="24"/>
          <w:szCs w:val="24"/>
        </w:rPr>
      </w:pPr>
    </w:p>
    <w:p w:rsidR="003940C5" w:rsidRDefault="007C64C8"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In tests,</w:t>
      </w:r>
      <w:r w:rsidR="003940C5">
        <w:rPr>
          <w:rFonts w:ascii="ArialMT" w:hAnsi="ArialMT" w:cs="ArialMT"/>
          <w:bCs/>
          <w:color w:val="030005"/>
          <w:sz w:val="24"/>
          <w:szCs w:val="24"/>
        </w:rPr>
        <w:t xml:space="preserve"> partially deaf listeners seated in the hot zone</w:t>
      </w:r>
      <w:r>
        <w:rPr>
          <w:rFonts w:ascii="ArialMT" w:hAnsi="ArialMT" w:cs="ArialMT"/>
          <w:bCs/>
          <w:color w:val="030005"/>
          <w:sz w:val="24"/>
          <w:szCs w:val="24"/>
        </w:rPr>
        <w:t xml:space="preserve"> noted</w:t>
      </w:r>
      <w:r w:rsidR="003940C5">
        <w:rPr>
          <w:rFonts w:ascii="ArialMT" w:hAnsi="ArialMT" w:cs="ArialMT"/>
          <w:bCs/>
          <w:color w:val="030005"/>
          <w:sz w:val="24"/>
          <w:szCs w:val="24"/>
        </w:rPr>
        <w:t xml:space="preserve"> a 30% increase in their ability to make out human speech, while non-deaf listeners seated nearby heard the same speech in a comfortable volume.  </w:t>
      </w:r>
    </w:p>
    <w:p w:rsidR="003940C5" w:rsidRDefault="003940C5" w:rsidP="00E95374">
      <w:pPr>
        <w:widowControl w:val="0"/>
        <w:autoSpaceDE w:val="0"/>
        <w:autoSpaceDN w:val="0"/>
        <w:adjustRightInd w:val="0"/>
        <w:spacing w:after="0" w:line="240" w:lineRule="auto"/>
        <w:ind w:right="-2"/>
        <w:rPr>
          <w:rFonts w:ascii="ArialMT" w:hAnsi="ArialMT" w:cs="ArialMT"/>
          <w:bCs/>
          <w:color w:val="030005"/>
          <w:sz w:val="24"/>
          <w:szCs w:val="24"/>
        </w:rPr>
      </w:pPr>
    </w:p>
    <w:p w:rsidR="001404D0" w:rsidRDefault="003940C5" w:rsidP="00EE41DA">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Although line arrays have been studied before, this new iteration uses unique radiators in the array designed to cancel out stray sound waves emitted from the back of the set, making the speaker system a sound proposition for the commercial market.  </w:t>
      </w:r>
    </w:p>
    <w:p w:rsidR="003940C5" w:rsidRDefault="003940C5" w:rsidP="00EE41DA">
      <w:pPr>
        <w:widowControl w:val="0"/>
        <w:autoSpaceDE w:val="0"/>
        <w:autoSpaceDN w:val="0"/>
        <w:adjustRightInd w:val="0"/>
        <w:spacing w:after="0" w:line="240" w:lineRule="auto"/>
        <w:ind w:right="-2"/>
        <w:rPr>
          <w:rFonts w:ascii="ArialMT" w:hAnsi="ArialMT" w:cs="ArialMT"/>
          <w:bCs/>
          <w:color w:val="030005"/>
          <w:sz w:val="24"/>
          <w:szCs w:val="24"/>
        </w:rPr>
      </w:pPr>
    </w:p>
    <w:p w:rsidR="00094A05" w:rsidRDefault="007E0218" w:rsidP="00EE41D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Cs/>
          <w:color w:val="030005"/>
          <w:sz w:val="24"/>
          <w:szCs w:val="24"/>
        </w:rPr>
        <w:t xml:space="preserve">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rsidR="00FE0079" w:rsidRDefault="00FE0079">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ind w:right="1578"/>
        <w:rPr>
          <w:rFonts w:ascii="Calibri" w:hAnsi="Calibri" w:cs="Calibri"/>
        </w:rPr>
      </w:pPr>
    </w:p>
    <w:p w:rsidR="0093551F" w:rsidRDefault="0093551F">
      <w:pPr>
        <w:widowControl w:val="0"/>
        <w:autoSpaceDE w:val="0"/>
        <w:autoSpaceDN w:val="0"/>
        <w:adjustRightInd w:val="0"/>
        <w:ind w:right="1578"/>
        <w:rPr>
          <w:rFonts w:ascii="TimesNewRomanPSMT" w:hAnsi="TimesNewRomanPSMT" w:cs="TimesNewRomanPSMT"/>
        </w:rPr>
      </w:pPr>
    </w:p>
    <w:p w:rsidR="0093551F" w:rsidRDefault="0093551F">
      <w:pPr>
        <w:widowControl w:val="0"/>
        <w:autoSpaceDE w:val="0"/>
        <w:autoSpaceDN w:val="0"/>
        <w:adjustRightInd w:val="0"/>
        <w:ind w:right="1578"/>
        <w:rPr>
          <w:rFonts w:ascii="TimesNewRomanPSMT" w:hAnsi="TimesNewRomanPSMT" w:cs="TimesNewRomanPSMT"/>
        </w:rPr>
      </w:pPr>
    </w:p>
    <w:p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HelveticaNeue">
    <w:altName w:val="Helvetica Neue"/>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E84"/>
    <w:rsid w:val="000130D4"/>
    <w:rsid w:val="00027120"/>
    <w:rsid w:val="00094A05"/>
    <w:rsid w:val="000A6E47"/>
    <w:rsid w:val="00111191"/>
    <w:rsid w:val="001404D0"/>
    <w:rsid w:val="0014224A"/>
    <w:rsid w:val="00156115"/>
    <w:rsid w:val="00163877"/>
    <w:rsid w:val="001810A2"/>
    <w:rsid w:val="00193ECE"/>
    <w:rsid w:val="00232647"/>
    <w:rsid w:val="00266718"/>
    <w:rsid w:val="00286B0E"/>
    <w:rsid w:val="002B556C"/>
    <w:rsid w:val="002C2366"/>
    <w:rsid w:val="00343772"/>
    <w:rsid w:val="003940C5"/>
    <w:rsid w:val="003E2F5A"/>
    <w:rsid w:val="004337C1"/>
    <w:rsid w:val="00446BE5"/>
    <w:rsid w:val="0046081A"/>
    <w:rsid w:val="0046483B"/>
    <w:rsid w:val="004B37DF"/>
    <w:rsid w:val="004C354F"/>
    <w:rsid w:val="004D20AE"/>
    <w:rsid w:val="004E0E2A"/>
    <w:rsid w:val="004E293D"/>
    <w:rsid w:val="004E6184"/>
    <w:rsid w:val="00514F85"/>
    <w:rsid w:val="005223D1"/>
    <w:rsid w:val="00552BBF"/>
    <w:rsid w:val="005649DF"/>
    <w:rsid w:val="00582A52"/>
    <w:rsid w:val="005833D7"/>
    <w:rsid w:val="0059244D"/>
    <w:rsid w:val="005935EA"/>
    <w:rsid w:val="00621137"/>
    <w:rsid w:val="00625548"/>
    <w:rsid w:val="00655749"/>
    <w:rsid w:val="006568DC"/>
    <w:rsid w:val="00671E7E"/>
    <w:rsid w:val="0067322A"/>
    <w:rsid w:val="0068714F"/>
    <w:rsid w:val="006A1E7F"/>
    <w:rsid w:val="006B3864"/>
    <w:rsid w:val="006B3BD7"/>
    <w:rsid w:val="00745170"/>
    <w:rsid w:val="007458D5"/>
    <w:rsid w:val="00787505"/>
    <w:rsid w:val="0079401F"/>
    <w:rsid w:val="007B1873"/>
    <w:rsid w:val="007C64C8"/>
    <w:rsid w:val="007E0218"/>
    <w:rsid w:val="00820436"/>
    <w:rsid w:val="008365BC"/>
    <w:rsid w:val="00844538"/>
    <w:rsid w:val="008556CE"/>
    <w:rsid w:val="00867A49"/>
    <w:rsid w:val="00875769"/>
    <w:rsid w:val="0088345B"/>
    <w:rsid w:val="008C0384"/>
    <w:rsid w:val="0092687B"/>
    <w:rsid w:val="0093551F"/>
    <w:rsid w:val="00940467"/>
    <w:rsid w:val="00971764"/>
    <w:rsid w:val="00972A6F"/>
    <w:rsid w:val="00994EB5"/>
    <w:rsid w:val="009B2E44"/>
    <w:rsid w:val="009B7D6B"/>
    <w:rsid w:val="009E27FE"/>
    <w:rsid w:val="009F2CC0"/>
    <w:rsid w:val="009F4834"/>
    <w:rsid w:val="00A04C33"/>
    <w:rsid w:val="00A73813"/>
    <w:rsid w:val="00A8123F"/>
    <w:rsid w:val="00A836FA"/>
    <w:rsid w:val="00A97E84"/>
    <w:rsid w:val="00AA06E7"/>
    <w:rsid w:val="00AC2818"/>
    <w:rsid w:val="00AC39E4"/>
    <w:rsid w:val="00B241EC"/>
    <w:rsid w:val="00B26F2B"/>
    <w:rsid w:val="00B3382B"/>
    <w:rsid w:val="00B414C3"/>
    <w:rsid w:val="00B64110"/>
    <w:rsid w:val="00B65B50"/>
    <w:rsid w:val="00BA7489"/>
    <w:rsid w:val="00C118B4"/>
    <w:rsid w:val="00C27C84"/>
    <w:rsid w:val="00C64791"/>
    <w:rsid w:val="00C858F7"/>
    <w:rsid w:val="00C9064D"/>
    <w:rsid w:val="00CB6E9A"/>
    <w:rsid w:val="00CE1E11"/>
    <w:rsid w:val="00CF2131"/>
    <w:rsid w:val="00D1545E"/>
    <w:rsid w:val="00D41F25"/>
    <w:rsid w:val="00D4349E"/>
    <w:rsid w:val="00D520D1"/>
    <w:rsid w:val="00D53994"/>
    <w:rsid w:val="00D70ACD"/>
    <w:rsid w:val="00DB41AF"/>
    <w:rsid w:val="00DB7BAF"/>
    <w:rsid w:val="00DF5981"/>
    <w:rsid w:val="00E07E26"/>
    <w:rsid w:val="00E203B5"/>
    <w:rsid w:val="00E209D9"/>
    <w:rsid w:val="00E6129D"/>
    <w:rsid w:val="00E71831"/>
    <w:rsid w:val="00E95374"/>
    <w:rsid w:val="00EA3D24"/>
    <w:rsid w:val="00EC1968"/>
    <w:rsid w:val="00EE41DA"/>
    <w:rsid w:val="00F13B5E"/>
    <w:rsid w:val="00F14C8F"/>
    <w:rsid w:val="00F34264"/>
    <w:rsid w:val="00F906CE"/>
    <w:rsid w:val="00F9499A"/>
    <w:rsid w:val="00F96A84"/>
    <w:rsid w:val="00F97D9C"/>
    <w:rsid w:val="00FB64C7"/>
    <w:rsid w:val="00FE0079"/>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0CBC5C5-097F-4EA0-8ED9-F2C02969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5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7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Jaramillo</dc:creator>
  <cp:lastModifiedBy>Jaramillo, Rebecca</cp:lastModifiedBy>
  <cp:revision>2</cp:revision>
  <cp:lastPrinted>2014-08-22T01:57:00Z</cp:lastPrinted>
  <dcterms:created xsi:type="dcterms:W3CDTF">2016-02-25T23:23:00Z</dcterms:created>
  <dcterms:modified xsi:type="dcterms:W3CDTF">2016-02-25T23:23:00Z</dcterms:modified>
</cp:coreProperties>
</file>